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41A8" w14:textId="77777777" w:rsidR="006522AD" w:rsidRDefault="006522AD">
      <w:r w:rsidRPr="006522AD">
        <w:rPr>
          <w:b/>
          <w:bCs/>
          <w:sz w:val="36"/>
          <w:szCs w:val="36"/>
        </w:rPr>
        <w:t>Elinvoimalupaus</w:t>
      </w:r>
      <w:r>
        <w:t xml:space="preserve"> </w:t>
      </w:r>
    </w:p>
    <w:p w14:paraId="1496384C" w14:textId="520F5284" w:rsidR="006522AD" w:rsidRDefault="006522AD">
      <w:r>
        <w:t xml:space="preserve">Mäntyharjun kunta, Mäntyharjun Yrittäjät ry, MTK Mäntyharju ry ja Visit Mäntyharju ry ovat </w:t>
      </w:r>
      <w:r w:rsidR="008C3A9D">
        <w:t>solmineet</w:t>
      </w:r>
      <w:r>
        <w:t xml:space="preserve"> yhteisen elinvoimalupauksen</w:t>
      </w:r>
      <w:r w:rsidR="00FE163C">
        <w:t xml:space="preserve"> tälle valtuustokaudelle</w:t>
      </w:r>
      <w:r>
        <w:t xml:space="preserve">. Elinvoimalupauksen tarkoituksena on </w:t>
      </w:r>
      <w:r w:rsidR="000A4BBE">
        <w:t>edistää yrittäjäystävällistä ilmapiiriä</w:t>
      </w:r>
      <w:r w:rsidR="00406A8D">
        <w:t xml:space="preserve"> sekä vahvistaa Mäntyharjun elinvoimaa</w:t>
      </w:r>
      <w:r>
        <w:t xml:space="preserve">. </w:t>
      </w:r>
    </w:p>
    <w:p w14:paraId="266E60A5" w14:textId="7235CF90" w:rsidR="006522AD" w:rsidRPr="00FE6526" w:rsidRDefault="00DE7979">
      <w:pPr>
        <w:rPr>
          <w:u w:val="single"/>
        </w:rPr>
      </w:pPr>
      <w:r>
        <w:rPr>
          <w:u w:val="single"/>
        </w:rPr>
        <w:t>Toimiva v</w:t>
      </w:r>
      <w:r w:rsidR="006522AD" w:rsidRPr="00FE6526">
        <w:rPr>
          <w:u w:val="single"/>
        </w:rPr>
        <w:t xml:space="preserve">uoropuhelu </w:t>
      </w:r>
    </w:p>
    <w:p w14:paraId="50C2E427" w14:textId="0BE3B880" w:rsidR="006522AD" w:rsidRPr="004E23A6" w:rsidRDefault="004E23A6">
      <w:r w:rsidRPr="004E23A6">
        <w:t>A</w:t>
      </w:r>
      <w:r w:rsidR="006522AD" w:rsidRPr="004E23A6">
        <w:t xml:space="preserve">llekirjoittaneet tahot </w:t>
      </w:r>
      <w:r w:rsidRPr="004E23A6">
        <w:t xml:space="preserve">yhdessä </w:t>
      </w:r>
      <w:r w:rsidR="000638BE">
        <w:t>sitoutuvat aktiiviseen vuoropuheluun</w:t>
      </w:r>
      <w:r w:rsidR="00565AB2">
        <w:t>, jonka keinoista</w:t>
      </w:r>
      <w:r w:rsidR="00604597">
        <w:t xml:space="preserve"> sovitaan </w:t>
      </w:r>
      <w:r w:rsidR="00604597" w:rsidRPr="004E23A6">
        <w:t>elinkeinopoliitti</w:t>
      </w:r>
      <w:r w:rsidR="00604597">
        <w:t>sessa</w:t>
      </w:r>
      <w:r w:rsidR="00604597" w:rsidRPr="004E23A6">
        <w:t xml:space="preserve"> neuvottelukun</w:t>
      </w:r>
      <w:r w:rsidR="00604597">
        <w:t>nassa</w:t>
      </w:r>
      <w:r w:rsidR="000638BE">
        <w:t xml:space="preserve">. </w:t>
      </w:r>
      <w:r w:rsidR="006522AD" w:rsidRPr="004E23A6">
        <w:t>K</w:t>
      </w:r>
      <w:r w:rsidRPr="004E23A6">
        <w:t>unnasta</w:t>
      </w:r>
      <w:r w:rsidR="006522AD" w:rsidRPr="004E23A6">
        <w:t xml:space="preserve"> </w:t>
      </w:r>
      <w:r w:rsidR="00901B86">
        <w:t xml:space="preserve">järjestettäviin </w:t>
      </w:r>
      <w:r w:rsidR="006522AD" w:rsidRPr="004E23A6">
        <w:t xml:space="preserve">tilaisuuksiin osallistuvat </w:t>
      </w:r>
      <w:r w:rsidR="002E5159">
        <w:t>luottamushenkilö</w:t>
      </w:r>
      <w:r w:rsidR="00A65096">
        <w:t xml:space="preserve">johdon </w:t>
      </w:r>
      <w:r w:rsidR="002E5159">
        <w:t xml:space="preserve">lisäksi </w:t>
      </w:r>
      <w:r w:rsidR="006522AD" w:rsidRPr="004E23A6">
        <w:t xml:space="preserve">edustajat tekniseltä toimialalta, </w:t>
      </w:r>
      <w:r w:rsidRPr="004E23A6">
        <w:t>sivistyspalveluista ja hallinnosta.</w:t>
      </w:r>
      <w:r w:rsidR="00E27C56">
        <w:t xml:space="preserve"> </w:t>
      </w:r>
      <w:r w:rsidR="00D22324">
        <w:t xml:space="preserve">Yrittäjät sitoutuvat ja kannustavat </w:t>
      </w:r>
      <w:r w:rsidR="00A574AA">
        <w:t xml:space="preserve">jäseniään </w:t>
      </w:r>
      <w:r w:rsidR="00993E00">
        <w:t xml:space="preserve">aktiiviseen </w:t>
      </w:r>
      <w:r w:rsidR="00A574AA">
        <w:t>keskusteluun kunnan edustajien kanssa</w:t>
      </w:r>
      <w:r w:rsidR="002E5159">
        <w:t xml:space="preserve">. Avoimella </w:t>
      </w:r>
      <w:r w:rsidR="00BE5196">
        <w:t xml:space="preserve">ja yhteistyötä hakevalla vuoropuhelulla </w:t>
      </w:r>
      <w:r w:rsidR="00993E00">
        <w:t>päästään parempiin ratkaisuihin ja päätöksiin.</w:t>
      </w:r>
    </w:p>
    <w:p w14:paraId="6CDD9997" w14:textId="274C31E2" w:rsidR="00993E00" w:rsidRDefault="003C2D24">
      <w:pPr>
        <w:rPr>
          <w:u w:val="single"/>
        </w:rPr>
      </w:pPr>
      <w:r>
        <w:rPr>
          <w:u w:val="single"/>
        </w:rPr>
        <w:t>Sujuvat kaavoitus- ja lupaprosessit</w:t>
      </w:r>
    </w:p>
    <w:p w14:paraId="31226267" w14:textId="4674A726" w:rsidR="003C2D24" w:rsidRPr="003C2D24" w:rsidRDefault="00241A3D">
      <w:r>
        <w:t>Lupa- ja kaavoitusprosessien tulee olla sujuvia</w:t>
      </w:r>
      <w:r w:rsidR="006C4EDD">
        <w:t xml:space="preserve"> ja elinvoimaa edistäviä</w:t>
      </w:r>
      <w:r>
        <w:t xml:space="preserve">. </w:t>
      </w:r>
      <w:r w:rsidR="006C4EDD">
        <w:t xml:space="preserve">Kaavahankkeissa yritysten näkemykset </w:t>
      </w:r>
      <w:r w:rsidR="00763591">
        <w:t>huomioidaan valmistelussa jo varhaisessa vaiheessa.</w:t>
      </w:r>
    </w:p>
    <w:p w14:paraId="074F7316" w14:textId="0C5A1B16" w:rsidR="006522AD" w:rsidRPr="00FE6526" w:rsidRDefault="006522AD">
      <w:pPr>
        <w:rPr>
          <w:u w:val="single"/>
        </w:rPr>
      </w:pPr>
      <w:r w:rsidRPr="00FE6526">
        <w:rPr>
          <w:u w:val="single"/>
        </w:rPr>
        <w:t>Yritysvaikutusten arviointi</w:t>
      </w:r>
    </w:p>
    <w:p w14:paraId="62B63901" w14:textId="636D7715" w:rsidR="006522AD" w:rsidRPr="00FE6526" w:rsidRDefault="006522AD">
      <w:r w:rsidRPr="00C9318F">
        <w:t>K</w:t>
      </w:r>
      <w:r w:rsidR="004E23A6" w:rsidRPr="00C9318F">
        <w:t>unta</w:t>
      </w:r>
      <w:r w:rsidRPr="00C9318F">
        <w:t xml:space="preserve"> kehittää ja hyödyntää yritysvaikutusten arviointia omassa toiminnassaan. K</w:t>
      </w:r>
      <w:r w:rsidR="004E23A6" w:rsidRPr="00C9318F">
        <w:t>unta</w:t>
      </w:r>
      <w:r w:rsidRPr="00C9318F">
        <w:t>konsernissa valmistellaan julkiset hankinnat voimassa olevan lainsäädännön</w:t>
      </w:r>
      <w:r w:rsidR="00C9318F" w:rsidRPr="00C9318F">
        <w:t xml:space="preserve"> ja hankintaohjeen </w:t>
      </w:r>
      <w:r w:rsidRPr="00C9318F">
        <w:t xml:space="preserve">puitteissa. Samaan aikaan käydään kuitenkin markkinavuoropuhelua lainsäädännön mahdollistamissa rajoissa alueen yrittäjien </w:t>
      </w:r>
      <w:r w:rsidRPr="00FE6526">
        <w:t>kanssa. Toimenpiteellä parannetaan yritysvaikutusten huomioimista koko k</w:t>
      </w:r>
      <w:r w:rsidR="00193473">
        <w:t>unta</w:t>
      </w:r>
      <w:r w:rsidRPr="00FE6526">
        <w:t xml:space="preserve">konsernin päätöksenteossa. </w:t>
      </w:r>
    </w:p>
    <w:p w14:paraId="6D73D7DF" w14:textId="77777777" w:rsidR="006522AD" w:rsidRPr="00FE6526" w:rsidRDefault="006522AD">
      <w:pPr>
        <w:rPr>
          <w:u w:val="single"/>
        </w:rPr>
      </w:pPr>
      <w:r w:rsidRPr="00FE6526">
        <w:rPr>
          <w:u w:val="single"/>
        </w:rPr>
        <w:t>Mittarit ja tavoitteet</w:t>
      </w:r>
    </w:p>
    <w:p w14:paraId="34798064" w14:textId="47D78ADB" w:rsidR="00E75FBB" w:rsidRPr="00FE6526" w:rsidRDefault="006522AD">
      <w:r w:rsidRPr="00FE6526">
        <w:t xml:space="preserve">Kuntien ja yrittäjien yhteistyötä sekä elinkeinopolitiikan tilaa kartoitetaan </w:t>
      </w:r>
      <w:r w:rsidR="00FE6526" w:rsidRPr="00FE6526">
        <w:t>joka toinen vuosi</w:t>
      </w:r>
      <w:r w:rsidR="00B03D96">
        <w:t xml:space="preserve"> </w:t>
      </w:r>
      <w:r w:rsidR="00FE6526" w:rsidRPr="00FE6526">
        <w:t xml:space="preserve">Taloustutkimuksen toteuttamalla yrityskokemustutkimuksella, joka seuraavan kerran toteutetaan vuonna 2023, sekä </w:t>
      </w:r>
      <w:r w:rsidRPr="00FE6526">
        <w:t xml:space="preserve">Suomen Yrittäjien toteuttamalla yrittäjien kuntabarometri -kyselyllä, joka </w:t>
      </w:r>
      <w:r w:rsidR="00FE6526" w:rsidRPr="00FE6526">
        <w:t xml:space="preserve">seuraavan kerran toteutetaan vuonna 2024. </w:t>
      </w:r>
      <w:r w:rsidRPr="00FE6526">
        <w:t xml:space="preserve"> Molemmista kyselyistä saatavia tuloksia hyödynnetään elinvoimalupauksen arvioinneissa vuosittain. Ennen seuraavan vuoden talousarvion valmistelua, allekirjoittaneet tahot käyvät palautekeskustelun menneestä vuodesta. Tilaisuus pidetään vuosittain </w:t>
      </w:r>
      <w:r w:rsidR="00FE6526" w:rsidRPr="00FE6526">
        <w:t>syys</w:t>
      </w:r>
      <w:r w:rsidRPr="00FE6526">
        <w:t>kuussa</w:t>
      </w:r>
      <w:r w:rsidR="00FE6526" w:rsidRPr="00FE6526">
        <w:t xml:space="preserve"> elinkeinopoliittisessa neuvottelukunnassa.</w:t>
      </w:r>
    </w:p>
    <w:p w14:paraId="778DCB40" w14:textId="77777777" w:rsidR="00AC2713" w:rsidRDefault="00AC2713" w:rsidP="00AC2713">
      <w:pPr>
        <w:spacing w:after="0" w:line="240" w:lineRule="auto"/>
      </w:pPr>
    </w:p>
    <w:p w14:paraId="34FC6A98" w14:textId="0F8B8C30" w:rsidR="00AC2713" w:rsidRDefault="00AC2713" w:rsidP="00AC2713">
      <w:pPr>
        <w:spacing w:after="0" w:line="240" w:lineRule="auto"/>
      </w:pPr>
      <w:r>
        <w:t>MÄNTYHARJUN KUNTA</w:t>
      </w:r>
    </w:p>
    <w:p w14:paraId="66978A39" w14:textId="77777777" w:rsidR="00AC2713" w:rsidRDefault="00AC2713" w:rsidP="00AC2713">
      <w:pPr>
        <w:spacing w:after="0" w:line="240" w:lineRule="auto"/>
      </w:pPr>
    </w:p>
    <w:p w14:paraId="2685BC04" w14:textId="134EE46F" w:rsidR="00AC2713" w:rsidRDefault="00AC2713" w:rsidP="00AC2713">
      <w:pPr>
        <w:spacing w:after="0" w:line="240" w:lineRule="auto"/>
      </w:pPr>
      <w:r>
        <w:t>Markku J. Lamponen</w:t>
      </w:r>
      <w:r>
        <w:tab/>
      </w:r>
      <w:r>
        <w:tab/>
      </w:r>
      <w:r>
        <w:tab/>
        <w:t>Jukka Ollikainen</w:t>
      </w:r>
    </w:p>
    <w:p w14:paraId="5ED2AF4C" w14:textId="6A0BE37D" w:rsidR="00AC2713" w:rsidRDefault="00AC2713" w:rsidP="00AC2713">
      <w:pPr>
        <w:spacing w:after="0" w:line="240" w:lineRule="auto"/>
      </w:pPr>
      <w:r>
        <w:t>kunnanhallituksen puheenjohtaja</w:t>
      </w:r>
      <w:r>
        <w:tab/>
      </w:r>
      <w:r>
        <w:tab/>
        <w:t>kunnanjohtaja</w:t>
      </w:r>
    </w:p>
    <w:p w14:paraId="174E720B" w14:textId="3779CEC9" w:rsidR="00AC2713" w:rsidRDefault="00AC2713" w:rsidP="00AC2713">
      <w:pPr>
        <w:spacing w:after="0" w:line="240" w:lineRule="auto"/>
      </w:pPr>
    </w:p>
    <w:p w14:paraId="56FED719" w14:textId="7850AF35" w:rsidR="00AC2713" w:rsidRDefault="00AC2713" w:rsidP="00AC2713">
      <w:pPr>
        <w:spacing w:after="0" w:line="240" w:lineRule="auto"/>
      </w:pPr>
      <w:r>
        <w:t>MÄNTYHARJUN YRITTÄJÄT RY</w:t>
      </w:r>
      <w:r>
        <w:tab/>
      </w:r>
      <w:r>
        <w:tab/>
        <w:t>MTK MÄNTYHARJU</w:t>
      </w:r>
    </w:p>
    <w:p w14:paraId="632241FB" w14:textId="2D929BD3" w:rsidR="00AC2713" w:rsidRDefault="00AC2713" w:rsidP="00AC2713">
      <w:pPr>
        <w:spacing w:after="0" w:line="240" w:lineRule="auto"/>
      </w:pPr>
    </w:p>
    <w:p w14:paraId="6C70A612" w14:textId="325B685E" w:rsidR="00AC2713" w:rsidRDefault="00AC2713" w:rsidP="00AC2713">
      <w:pPr>
        <w:spacing w:after="0" w:line="240" w:lineRule="auto"/>
      </w:pPr>
      <w:r>
        <w:t>Kukka Vihavainen</w:t>
      </w:r>
      <w:r>
        <w:tab/>
      </w:r>
      <w:r>
        <w:tab/>
      </w:r>
      <w:r>
        <w:tab/>
        <w:t>Antti Hyyryläinen</w:t>
      </w:r>
    </w:p>
    <w:p w14:paraId="7C0BECEB" w14:textId="77777777" w:rsidR="00AC2713" w:rsidRDefault="00AC2713" w:rsidP="00AC2713">
      <w:pPr>
        <w:spacing w:after="0" w:line="240" w:lineRule="auto"/>
      </w:pPr>
      <w:r>
        <w:t>puheenjohtaja</w:t>
      </w:r>
      <w:r>
        <w:tab/>
      </w:r>
      <w:r>
        <w:tab/>
      </w:r>
      <w:r>
        <w:tab/>
      </w:r>
      <w:r>
        <w:tab/>
        <w:t>puheenjohtaja</w:t>
      </w:r>
      <w:r>
        <w:tab/>
      </w:r>
    </w:p>
    <w:p w14:paraId="1A142EAA" w14:textId="693B4DCD" w:rsidR="00AC2713" w:rsidRDefault="00AC2713" w:rsidP="00AC2713">
      <w:pPr>
        <w:spacing w:after="0" w:line="240" w:lineRule="auto"/>
      </w:pPr>
    </w:p>
    <w:p w14:paraId="523F5F8A" w14:textId="77777777" w:rsidR="00177E00" w:rsidRDefault="00177E00" w:rsidP="00AC2713">
      <w:pPr>
        <w:spacing w:after="0" w:line="240" w:lineRule="auto"/>
      </w:pPr>
    </w:p>
    <w:p w14:paraId="7A2E0342" w14:textId="60F92CFA" w:rsidR="00AC2713" w:rsidRDefault="00AC2713" w:rsidP="00AC2713">
      <w:pPr>
        <w:spacing w:after="0" w:line="240" w:lineRule="auto"/>
      </w:pPr>
      <w:r>
        <w:t>VISIT MÄNTYHARJU</w:t>
      </w:r>
    </w:p>
    <w:p w14:paraId="054B7BA0" w14:textId="15BB50D6" w:rsidR="00AC2713" w:rsidRDefault="00AC2713" w:rsidP="00AC2713">
      <w:pPr>
        <w:spacing w:after="0" w:line="240" w:lineRule="auto"/>
      </w:pPr>
    </w:p>
    <w:p w14:paraId="4E18DB83" w14:textId="08689087" w:rsidR="00AC2713" w:rsidRDefault="00AC2713" w:rsidP="00AC2713">
      <w:pPr>
        <w:spacing w:after="0" w:line="240" w:lineRule="auto"/>
      </w:pPr>
      <w:r>
        <w:t>Eeva Leskinen</w:t>
      </w:r>
    </w:p>
    <w:p w14:paraId="12061CCC" w14:textId="5ECBECBB" w:rsidR="00AC2713" w:rsidRDefault="00AC2713" w:rsidP="00AC2713">
      <w:pPr>
        <w:spacing w:after="0" w:line="240" w:lineRule="auto"/>
      </w:pPr>
      <w:r>
        <w:t>puheenjohtaja</w:t>
      </w:r>
      <w:r>
        <w:tab/>
      </w:r>
    </w:p>
    <w:sectPr w:rsidR="00AC27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AD"/>
    <w:rsid w:val="000638BE"/>
    <w:rsid w:val="000A4BBE"/>
    <w:rsid w:val="00177E00"/>
    <w:rsid w:val="00193473"/>
    <w:rsid w:val="00241A3D"/>
    <w:rsid w:val="002E5159"/>
    <w:rsid w:val="00396CA6"/>
    <w:rsid w:val="003C2D24"/>
    <w:rsid w:val="00406A8D"/>
    <w:rsid w:val="004E23A6"/>
    <w:rsid w:val="00565AB2"/>
    <w:rsid w:val="00604597"/>
    <w:rsid w:val="006522AD"/>
    <w:rsid w:val="006C4EDD"/>
    <w:rsid w:val="00763591"/>
    <w:rsid w:val="008C3A9D"/>
    <w:rsid w:val="00901B86"/>
    <w:rsid w:val="00993E00"/>
    <w:rsid w:val="00A574AA"/>
    <w:rsid w:val="00A65096"/>
    <w:rsid w:val="00AC2713"/>
    <w:rsid w:val="00B03D96"/>
    <w:rsid w:val="00B705CD"/>
    <w:rsid w:val="00BE5196"/>
    <w:rsid w:val="00C9318F"/>
    <w:rsid w:val="00CB1694"/>
    <w:rsid w:val="00D22324"/>
    <w:rsid w:val="00DE7979"/>
    <w:rsid w:val="00E27C56"/>
    <w:rsid w:val="00E75FBB"/>
    <w:rsid w:val="00FE163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06EC"/>
  <w15:chartTrackingRefBased/>
  <w15:docId w15:val="{966C04EE-264B-4ADB-96E6-93DF5F78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Ollikainen</dc:creator>
  <cp:keywords/>
  <dc:description/>
  <cp:lastModifiedBy>Jukka Ollikainen</cp:lastModifiedBy>
  <cp:revision>28</cp:revision>
  <dcterms:created xsi:type="dcterms:W3CDTF">2022-06-23T10:46:00Z</dcterms:created>
  <dcterms:modified xsi:type="dcterms:W3CDTF">2022-10-20T14:06:00Z</dcterms:modified>
</cp:coreProperties>
</file>